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BA" w:rsidRDefault="00646643" w:rsidP="00646643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863395" cy="8065699"/>
            <wp:effectExtent l="0" t="0" r="4445" b="0"/>
            <wp:docPr id="1" name="Рисунок 1" descr="C:\Users\ш\Desktop\пожертв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\Desktop\пожертво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9" cy="80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64B8" w:rsidRDefault="003764B8" w:rsidP="00646643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3764B8" w:rsidRPr="00646643" w:rsidRDefault="003764B8" w:rsidP="00646643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0C17BA" w:rsidRPr="000C17BA" w:rsidRDefault="003764B8" w:rsidP="000C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ED4EE7" wp14:editId="66F8D925">
            <wp:extent cx="5671185" cy="7762434"/>
            <wp:effectExtent l="0" t="0" r="5715" b="0"/>
            <wp:docPr id="2" name="Рисунок 2" descr="C:\Users\ш\Downloads\пожертво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\Downloads\пожертвован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6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BA" w:rsidRPr="000C17BA" w:rsidRDefault="000C17BA" w:rsidP="000C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17BA" w:rsidRDefault="000C17BA" w:rsidP="0064664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6643" w:rsidRPr="00646643" w:rsidRDefault="00646643" w:rsidP="0064664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17" w:rsidRDefault="009F40C8" w:rsidP="001E4FE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Общие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положения</w:t>
      </w:r>
      <w:proofErr w:type="spellEnd"/>
    </w:p>
    <w:p w:rsidR="009F40C8" w:rsidRDefault="009F40C8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0C8">
        <w:rPr>
          <w:rFonts w:ascii="Times New Roman" w:hAnsi="Times New Roman" w:cs="Times New Roman"/>
          <w:bCs/>
          <w:sz w:val="24"/>
          <w:szCs w:val="24"/>
        </w:rPr>
        <w:t xml:space="preserve">1.1.  </w:t>
      </w:r>
      <w:proofErr w:type="gramStart"/>
      <w:r w:rsidRPr="009F40C8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разработано в соответствии с Гражданским Кодексом РФ, Налоговым Кодексом РФ,  Бюджетным </w:t>
      </w:r>
      <w:proofErr w:type="spellStart"/>
      <w:r w:rsidRPr="009F40C8">
        <w:rPr>
          <w:rFonts w:ascii="Times New Roman" w:hAnsi="Times New Roman" w:cs="Times New Roman"/>
          <w:bCs/>
          <w:sz w:val="24"/>
          <w:szCs w:val="24"/>
        </w:rPr>
        <w:t>Кодксом</w:t>
      </w:r>
      <w:proofErr w:type="spellEnd"/>
      <w:r w:rsidRPr="009F40C8">
        <w:rPr>
          <w:rFonts w:ascii="Times New Roman" w:hAnsi="Times New Roman" w:cs="Times New Roman"/>
          <w:bCs/>
          <w:sz w:val="24"/>
          <w:szCs w:val="24"/>
        </w:rPr>
        <w:t xml:space="preserve"> РФ, Федеральным Законом  от 29.12.2012 г. №273 «Об образовании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Федеральным Законом от 12.01.1996 г. 37-ФЗ «О некоммерческих организациях», Федеральным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Законом от 06.12.2011 №402-ФЗ «о бухгалтерском учете», Федеральным Законом от 11.08.1995 г. «О благотворительной деятельности и благотворительных организациях», Указом Президента Российской Федерации от 31.08.1999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г. №1134</w:t>
      </w:r>
      <w:r w:rsidR="001E4FEB">
        <w:rPr>
          <w:rFonts w:ascii="Times New Roman" w:hAnsi="Times New Roman" w:cs="Times New Roman"/>
          <w:bCs/>
          <w:sz w:val="24"/>
          <w:szCs w:val="24"/>
        </w:rPr>
        <w:t xml:space="preserve">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 1999 г. №1379 «Об утверждении примерного положения о попечительском совете общеобразовательного учреждения», иными нормативно-правовыми актами Российской Федерации и Уставом МДОУ.</w:t>
      </w:r>
    </w:p>
    <w:p w:rsidR="001E4FEB" w:rsidRDefault="001E4FEB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Настоящее положение разработано с целью:</w:t>
      </w:r>
    </w:p>
    <w:p w:rsidR="001E4FEB" w:rsidRDefault="001E4FEB" w:rsidP="001E4F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создания дополнительных условий для развития образовательного учреждения, в том числе совершенствования материально-технической базы, обеспечивающей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-образовательный процесс, организацию отдыха и досуга детей в учреждении.</w:t>
      </w:r>
    </w:p>
    <w:p w:rsidR="001E4FEB" w:rsidRDefault="001E4FEB" w:rsidP="001E4F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правовой защиты участников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-образовательного процесса в учреждении;</w:t>
      </w:r>
    </w:p>
    <w:p w:rsidR="001E4FEB" w:rsidRDefault="001E4FEB" w:rsidP="001E4F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оказания практической помощи учреждению, осуществляющему привлечение целевых взносов, добровольных пожертвований и иной поддержки.</w:t>
      </w:r>
    </w:p>
    <w:p w:rsidR="001E4FEB" w:rsidRPr="009F40C8" w:rsidRDefault="001E4FEB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Основным источником финансирования учреждения является бюджет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района.</w:t>
      </w:r>
    </w:p>
    <w:p w:rsidR="009E4017" w:rsidRDefault="009E4017" w:rsidP="001E4FE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5FC">
        <w:rPr>
          <w:rFonts w:ascii="Times New Roman" w:hAnsi="Times New Roman" w:cs="Times New Roman"/>
          <w:b/>
          <w:bCs/>
          <w:sz w:val="24"/>
          <w:szCs w:val="24"/>
        </w:rPr>
        <w:t>Основные понятия.</w:t>
      </w:r>
    </w:p>
    <w:p w:rsidR="009E4017" w:rsidRPr="001D67F3" w:rsidRDefault="009E4017" w:rsidP="001E4FE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В рамках настоящего Положения используются следующие понятия и термины: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bCs/>
          <w:iCs/>
          <w:sz w:val="24"/>
          <w:szCs w:val="24"/>
        </w:rPr>
        <w:t>Законные представители</w:t>
      </w:r>
      <w:r w:rsidRPr="001D67F3">
        <w:rPr>
          <w:rFonts w:ascii="Times New Roman" w:hAnsi="Times New Roman" w:cs="Times New Roman"/>
          <w:sz w:val="24"/>
          <w:szCs w:val="24"/>
        </w:rPr>
        <w:t xml:space="preserve"> - родители, усыновители, опекуны, попечители детей</w:t>
      </w:r>
      <w:r w:rsidR="003D38A4" w:rsidRPr="001D67F3">
        <w:rPr>
          <w:rFonts w:ascii="Times New Roman" w:hAnsi="Times New Roman" w:cs="Times New Roman"/>
          <w:sz w:val="24"/>
          <w:szCs w:val="24"/>
        </w:rPr>
        <w:t>,</w:t>
      </w:r>
      <w:r w:rsidRPr="001D67F3">
        <w:rPr>
          <w:rFonts w:ascii="Times New Roman" w:hAnsi="Times New Roman" w:cs="Times New Roman"/>
          <w:sz w:val="24"/>
          <w:szCs w:val="24"/>
        </w:rPr>
        <w:t xml:space="preserve"> посещающих учреждение.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bCs/>
          <w:iCs/>
          <w:sz w:val="24"/>
          <w:szCs w:val="24"/>
        </w:rPr>
        <w:t>Целевые взносы</w:t>
      </w:r>
      <w:r w:rsidRPr="001D67F3">
        <w:rPr>
          <w:rFonts w:ascii="Times New Roman" w:hAnsi="Times New Roman" w:cs="Times New Roman"/>
          <w:sz w:val="24"/>
          <w:szCs w:val="24"/>
        </w:rPr>
        <w:t xml:space="preserve"> – добровольная передача юридическим или физическим лицам</w:t>
      </w:r>
      <w:r w:rsidR="003D38A4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Pr="001D67F3">
        <w:rPr>
          <w:rFonts w:ascii="Times New Roman" w:hAnsi="Times New Roman" w:cs="Times New Roman"/>
          <w:sz w:val="24"/>
          <w:szCs w:val="24"/>
        </w:rPr>
        <w:t>(в том числе законным представителям)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 д</w:t>
      </w:r>
      <w:r w:rsidRPr="001D67F3">
        <w:rPr>
          <w:rFonts w:ascii="Times New Roman" w:hAnsi="Times New Roman" w:cs="Times New Roman"/>
          <w:sz w:val="24"/>
          <w:szCs w:val="24"/>
        </w:rPr>
        <w:t>енежных средств, которые должны быть использованы по объявленному</w:t>
      </w:r>
      <w:r w:rsidR="003D38A4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Pr="001D67F3">
        <w:rPr>
          <w:rFonts w:ascii="Times New Roman" w:hAnsi="Times New Roman" w:cs="Times New Roman"/>
          <w:sz w:val="24"/>
          <w:szCs w:val="24"/>
        </w:rPr>
        <w:t>(целевому) назначению. В контексте данного Положения целевое назначение –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Pr="001D67F3">
        <w:rPr>
          <w:rFonts w:ascii="Times New Roman" w:hAnsi="Times New Roman" w:cs="Times New Roman"/>
          <w:sz w:val="24"/>
          <w:szCs w:val="24"/>
        </w:rPr>
        <w:t>развитие учреждения.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bCs/>
          <w:iCs/>
          <w:sz w:val="24"/>
          <w:szCs w:val="24"/>
        </w:rPr>
        <w:t>Добровольные пожертвования</w:t>
      </w:r>
      <w:r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="003D38A4" w:rsidRPr="001D67F3">
        <w:rPr>
          <w:rFonts w:ascii="Times New Roman" w:hAnsi="Times New Roman" w:cs="Times New Roman"/>
          <w:sz w:val="24"/>
          <w:szCs w:val="24"/>
        </w:rPr>
        <w:t xml:space="preserve">- </w:t>
      </w:r>
      <w:r w:rsidRPr="001D67F3">
        <w:rPr>
          <w:rFonts w:ascii="Times New Roman" w:hAnsi="Times New Roman" w:cs="Times New Roman"/>
          <w:sz w:val="24"/>
          <w:szCs w:val="24"/>
        </w:rPr>
        <w:t>дарение вещи или права в общеполезных целях. В контексте данного Положения общеполезная цель – развитие учреждения.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bCs/>
          <w:iCs/>
          <w:sz w:val="24"/>
          <w:szCs w:val="24"/>
        </w:rPr>
        <w:t xml:space="preserve">Жертвователь </w:t>
      </w:r>
      <w:r w:rsidRPr="001D67F3">
        <w:rPr>
          <w:rFonts w:ascii="Times New Roman" w:hAnsi="Times New Roman" w:cs="Times New Roman"/>
          <w:sz w:val="24"/>
          <w:szCs w:val="24"/>
        </w:rPr>
        <w:t>– юридическое или физическое лицо</w:t>
      </w:r>
      <w:r w:rsidR="003D38A4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Pr="001D67F3">
        <w:rPr>
          <w:rFonts w:ascii="Times New Roman" w:hAnsi="Times New Roman" w:cs="Times New Roman"/>
          <w:sz w:val="24"/>
          <w:szCs w:val="24"/>
        </w:rPr>
        <w:t>(в том числе законные представители), осуществляющий добровольное пожертвование.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7F3">
        <w:rPr>
          <w:rFonts w:ascii="Times New Roman" w:hAnsi="Times New Roman" w:cs="Times New Roman"/>
          <w:bCs/>
          <w:iCs/>
          <w:sz w:val="24"/>
          <w:szCs w:val="24"/>
        </w:rPr>
        <w:t>Одаряемый</w:t>
      </w:r>
      <w:proofErr w:type="gramEnd"/>
      <w:r w:rsidRPr="001D67F3">
        <w:rPr>
          <w:rFonts w:ascii="Times New Roman" w:hAnsi="Times New Roman" w:cs="Times New Roman"/>
          <w:sz w:val="24"/>
          <w:szCs w:val="24"/>
        </w:rPr>
        <w:t xml:space="preserve"> – учреждение</w:t>
      </w:r>
      <w:r w:rsidR="003D38A4" w:rsidRPr="001D67F3">
        <w:rPr>
          <w:rFonts w:ascii="Times New Roman" w:hAnsi="Times New Roman" w:cs="Times New Roman"/>
          <w:sz w:val="24"/>
          <w:szCs w:val="24"/>
        </w:rPr>
        <w:t>,</w:t>
      </w:r>
      <w:r w:rsidRPr="001D67F3">
        <w:rPr>
          <w:rFonts w:ascii="Times New Roman" w:hAnsi="Times New Roman" w:cs="Times New Roman"/>
          <w:sz w:val="24"/>
          <w:szCs w:val="24"/>
        </w:rPr>
        <w:t xml:space="preserve"> принимающее целевые взносы, добровольные пожертвования от жертвователей на основании заключённого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bCs/>
          <w:iCs/>
          <w:sz w:val="24"/>
          <w:szCs w:val="24"/>
        </w:rPr>
        <w:t>Безвозмездная помощь (содействие) -</w:t>
      </w:r>
      <w:r w:rsidRPr="001D67F3">
        <w:rPr>
          <w:rFonts w:ascii="Times New Roman" w:hAnsi="Times New Roman" w:cs="Times New Roman"/>
          <w:sz w:val="24"/>
          <w:szCs w:val="24"/>
        </w:rPr>
        <w:t xml:space="preserve"> выполняемые для учреждения работы и оказываемые услуги в качестве помощи</w:t>
      </w:r>
      <w:r w:rsidR="001E4FEB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Pr="001D67F3">
        <w:rPr>
          <w:rFonts w:ascii="Times New Roman" w:hAnsi="Times New Roman" w:cs="Times New Roman"/>
          <w:sz w:val="24"/>
          <w:szCs w:val="24"/>
        </w:rPr>
        <w:t>(содействия) на безвозмездной основе юридическими и физическими лицами.</w:t>
      </w:r>
    </w:p>
    <w:p w:rsidR="009E4017" w:rsidRPr="001E4FEB" w:rsidRDefault="009E4017" w:rsidP="00FE05F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4017" w:rsidRDefault="009E4017" w:rsidP="00813F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532">
        <w:rPr>
          <w:rFonts w:ascii="Times New Roman" w:hAnsi="Times New Roman" w:cs="Times New Roman"/>
          <w:b/>
          <w:bCs/>
          <w:sz w:val="24"/>
          <w:szCs w:val="24"/>
        </w:rPr>
        <w:t>Порядок привлечения целевых взносов и добровольных пожертвований.</w:t>
      </w:r>
    </w:p>
    <w:p w:rsidR="009E4017" w:rsidRDefault="009E4017" w:rsidP="00051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17" w:rsidRPr="000C17BA" w:rsidRDefault="000C17B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E4017" w:rsidRPr="000C17BA">
        <w:rPr>
          <w:rFonts w:ascii="Times New Roman" w:hAnsi="Times New Roman" w:cs="Times New Roman"/>
          <w:sz w:val="24"/>
          <w:szCs w:val="24"/>
        </w:rPr>
        <w:t>Порядок привлечения добровольных пожертвований и целевых взносов для нужд учреждения относится к компетенции учреждения.</w:t>
      </w:r>
    </w:p>
    <w:p w:rsidR="009E4017" w:rsidRDefault="000C17B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E4017" w:rsidRPr="000C17BA">
        <w:rPr>
          <w:rFonts w:ascii="Times New Roman" w:hAnsi="Times New Roman" w:cs="Times New Roman"/>
          <w:sz w:val="24"/>
          <w:szCs w:val="24"/>
        </w:rPr>
        <w:t>На принятие добровольных пожертвований от юридических и физических лиц не требуется разрешение и согласия Учредителя.</w:t>
      </w:r>
    </w:p>
    <w:p w:rsidR="003D1824" w:rsidRPr="001D67F3" w:rsidRDefault="003D1824" w:rsidP="003D1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3.3.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3D1824" w:rsidRPr="001D67F3" w:rsidRDefault="003D1824" w:rsidP="003D1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7F3">
        <w:rPr>
          <w:rFonts w:ascii="Times New Roman" w:hAnsi="Times New Roman" w:cs="Times New Roman"/>
          <w:sz w:val="24"/>
          <w:szCs w:val="24"/>
        </w:rPr>
        <w:t xml:space="preserve">3.4. </w:t>
      </w:r>
      <w:r w:rsidRPr="001D67F3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Пожертвования физических и юридических лиц могут привлекаться учреждением только на добровольной основе.</w:t>
      </w:r>
    </w:p>
    <w:p w:rsidR="003D1824" w:rsidRPr="001D67F3" w:rsidRDefault="003D1824" w:rsidP="003D1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 xml:space="preserve">3.5. Цель и сумма пожертвования определяется самим жертвователем. </w:t>
      </w:r>
    </w:p>
    <w:p w:rsidR="003D1824" w:rsidRPr="001D67F3" w:rsidRDefault="003D1824" w:rsidP="003D1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7F3">
        <w:rPr>
          <w:rFonts w:ascii="Times New Roman" w:hAnsi="Times New Roman" w:cs="Times New Roman"/>
          <w:sz w:val="24"/>
          <w:szCs w:val="24"/>
        </w:rPr>
        <w:t xml:space="preserve">3.6. </w:t>
      </w:r>
      <w:r w:rsidRPr="001D67F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Добровольные пожертвования физических и юридических лиц привлекаются учреждением в целях обеспечения уставной деятельности.</w:t>
      </w:r>
    </w:p>
    <w:p w:rsidR="003D1824" w:rsidRPr="001D67F3" w:rsidRDefault="003D1824" w:rsidP="003D1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lastRenderedPageBreak/>
        <w:t>Привлечение целевых взносов может иметь своей целью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 государственным образовательным стандартом дошкольного образования.</w:t>
      </w:r>
    </w:p>
    <w:p w:rsidR="00A80DDA" w:rsidRPr="001D67F3" w:rsidRDefault="00A80DDA" w:rsidP="003D18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4017" w:rsidRPr="001D67F3" w:rsidRDefault="003D1824" w:rsidP="003D18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7F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E4017" w:rsidRPr="001D67F3">
        <w:rPr>
          <w:rFonts w:ascii="Times New Roman" w:hAnsi="Times New Roman" w:cs="Times New Roman"/>
          <w:b/>
          <w:bCs/>
          <w:sz w:val="24"/>
          <w:szCs w:val="24"/>
        </w:rPr>
        <w:t>Порядок привлечения безвозмездной помощи</w:t>
      </w:r>
      <w:r w:rsidR="000C17BA" w:rsidRPr="001D67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017" w:rsidRPr="001D67F3">
        <w:rPr>
          <w:rFonts w:ascii="Times New Roman" w:hAnsi="Times New Roman" w:cs="Times New Roman"/>
          <w:b/>
          <w:bCs/>
          <w:sz w:val="24"/>
          <w:szCs w:val="24"/>
        </w:rPr>
        <w:t>(содействия).</w:t>
      </w:r>
    </w:p>
    <w:p w:rsidR="009E4017" w:rsidRPr="001D67F3" w:rsidRDefault="009E4017" w:rsidP="000C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17" w:rsidRPr="001D67F3" w:rsidRDefault="000C17B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 xml:space="preserve">4.1. </w:t>
      </w:r>
      <w:r w:rsidR="009E4017" w:rsidRPr="001D67F3">
        <w:rPr>
          <w:rFonts w:ascii="Times New Roman" w:hAnsi="Times New Roman" w:cs="Times New Roman"/>
          <w:sz w:val="24"/>
          <w:szCs w:val="24"/>
        </w:rPr>
        <w:t>В рамках настоящего Положения жертвователь может оказывать учреждению поддержку в виде безвозмездной помощи (содействия), а именно выполнять для учреждения работы и оказывать услуги в качестве помощи (содействия) на безвозмездной основе (оказание безвозмездной помощи).</w:t>
      </w:r>
    </w:p>
    <w:p w:rsidR="009E4017" w:rsidRPr="001D67F3" w:rsidRDefault="000C17B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 xml:space="preserve">4.2. </w:t>
      </w:r>
      <w:r w:rsidR="009E4017" w:rsidRPr="001D67F3">
        <w:rPr>
          <w:rFonts w:ascii="Times New Roman" w:hAnsi="Times New Roman" w:cs="Times New Roman"/>
          <w:sz w:val="24"/>
          <w:szCs w:val="24"/>
        </w:rPr>
        <w:t>При оказании безвозмездной помощи между учреждением и жертвователем заключается договор на безвозмездное выполнение работ (оказание</w:t>
      </w:r>
      <w:r w:rsidRPr="001D67F3">
        <w:rPr>
          <w:rFonts w:ascii="Times New Roman" w:hAnsi="Times New Roman" w:cs="Times New Roman"/>
          <w:sz w:val="24"/>
          <w:szCs w:val="24"/>
        </w:rPr>
        <w:t xml:space="preserve">  </w:t>
      </w:r>
      <w:r w:rsidR="009E4017" w:rsidRPr="001D67F3">
        <w:rPr>
          <w:rFonts w:ascii="Times New Roman" w:hAnsi="Times New Roman" w:cs="Times New Roman"/>
          <w:sz w:val="24"/>
          <w:szCs w:val="24"/>
        </w:rPr>
        <w:t>услуг) и подписывается по окончании работ (оказанию услуг) руководителем учреждения и жертвователем акт сдачи-приёмки выполненных работ (оказанных услуг)</w:t>
      </w:r>
      <w:r w:rsidRPr="001D67F3">
        <w:rPr>
          <w:rFonts w:ascii="Times New Roman" w:hAnsi="Times New Roman" w:cs="Times New Roman"/>
          <w:sz w:val="24"/>
          <w:szCs w:val="24"/>
        </w:rPr>
        <w:t>.</w:t>
      </w:r>
    </w:p>
    <w:p w:rsidR="003D1824" w:rsidRPr="001D67F3" w:rsidRDefault="003D1824" w:rsidP="003D18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17BA" w:rsidRPr="001D67F3" w:rsidRDefault="003D1824" w:rsidP="003D18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7F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E4017" w:rsidRPr="001D67F3">
        <w:rPr>
          <w:rFonts w:ascii="Times New Roman" w:hAnsi="Times New Roman" w:cs="Times New Roman"/>
          <w:b/>
          <w:bCs/>
          <w:sz w:val="24"/>
          <w:szCs w:val="24"/>
        </w:rPr>
        <w:t>Ведение бухгалтерского и н</w:t>
      </w:r>
      <w:r w:rsidR="000C17BA" w:rsidRPr="001D67F3">
        <w:rPr>
          <w:rFonts w:ascii="Times New Roman" w:hAnsi="Times New Roman" w:cs="Times New Roman"/>
          <w:b/>
          <w:bCs/>
          <w:sz w:val="24"/>
          <w:szCs w:val="24"/>
        </w:rPr>
        <w:t>алогового учёта целевых взносов</w:t>
      </w:r>
    </w:p>
    <w:p w:rsidR="009E4017" w:rsidRDefault="009E4017" w:rsidP="000C1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7F3">
        <w:rPr>
          <w:rFonts w:ascii="Times New Roman" w:hAnsi="Times New Roman" w:cs="Times New Roman"/>
          <w:b/>
          <w:bCs/>
          <w:sz w:val="24"/>
          <w:szCs w:val="24"/>
        </w:rPr>
        <w:t>и добровольных пожертвований</w:t>
      </w:r>
      <w:r w:rsidRPr="001D67F3">
        <w:rPr>
          <w:rFonts w:ascii="Times New Roman" w:hAnsi="Times New Roman" w:cs="Times New Roman"/>
          <w:b/>
          <w:sz w:val="24"/>
          <w:szCs w:val="24"/>
        </w:rPr>
        <w:t>.</w:t>
      </w:r>
    </w:p>
    <w:p w:rsidR="001D67F3" w:rsidRPr="001D67F3" w:rsidRDefault="001D67F3" w:rsidP="000C17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DDA" w:rsidRPr="001D67F3" w:rsidRDefault="00A80DDA" w:rsidP="00A80D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5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.1. </w:t>
      </w:r>
      <w:r w:rsidRPr="001D67F3">
        <w:rPr>
          <w:rFonts w:ascii="Times New Roman" w:hAnsi="Times New Roman" w:cs="Times New Roman"/>
          <w:sz w:val="24"/>
          <w:szCs w:val="24"/>
        </w:rPr>
        <w:t>Целевые взносы и добровольные пожертвования в виде денежных средств зачисляются на лицевой внебюджетный счёт учреждения в безналичной форме расчётов.</w:t>
      </w:r>
    </w:p>
    <w:p w:rsidR="009E4017" w:rsidRPr="001D67F3" w:rsidRDefault="00A80DD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 xml:space="preserve">5.2. </w:t>
      </w:r>
      <w:r w:rsidR="009E4017" w:rsidRPr="001D67F3">
        <w:rPr>
          <w:rFonts w:ascii="Times New Roman" w:hAnsi="Times New Roman" w:cs="Times New Roman"/>
          <w:sz w:val="24"/>
          <w:szCs w:val="24"/>
        </w:rPr>
        <w:t xml:space="preserve">Учреждение ведёт через бухгалтерию обособленный раздельный бухгалтерский и налоговый учёт всех операций целевых взносов и добровольных пожертвований, для использования которых установлено определенное назначение. 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Все хозяйственные операции оформляются при наличии первичных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Pr="001D67F3">
        <w:rPr>
          <w:rFonts w:ascii="Times New Roman" w:hAnsi="Times New Roman" w:cs="Times New Roman"/>
          <w:sz w:val="24"/>
          <w:szCs w:val="24"/>
        </w:rPr>
        <w:t>учётных документов, сформированных в соответствии с требованиями федерального закона о бухгалтерском учёте.</w:t>
      </w:r>
    </w:p>
    <w:p w:rsidR="009E4017" w:rsidRPr="001D67F3" w:rsidRDefault="00A80DD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5</w:t>
      </w:r>
      <w:r w:rsidR="000C17BA" w:rsidRPr="001D67F3">
        <w:rPr>
          <w:rFonts w:ascii="Times New Roman" w:hAnsi="Times New Roman" w:cs="Times New Roman"/>
          <w:sz w:val="24"/>
          <w:szCs w:val="24"/>
        </w:rPr>
        <w:t>.</w:t>
      </w:r>
      <w:r w:rsidRPr="001D67F3">
        <w:rPr>
          <w:rFonts w:ascii="Times New Roman" w:hAnsi="Times New Roman" w:cs="Times New Roman"/>
          <w:sz w:val="24"/>
          <w:szCs w:val="24"/>
        </w:rPr>
        <w:t>3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. </w:t>
      </w:r>
      <w:r w:rsidR="009E4017" w:rsidRPr="001D67F3">
        <w:rPr>
          <w:rFonts w:ascii="Times New Roman" w:hAnsi="Times New Roman" w:cs="Times New Roman"/>
          <w:sz w:val="24"/>
          <w:szCs w:val="24"/>
        </w:rPr>
        <w:t>При безналичном поступлении денежных средств бухгалтер учреждения приходует их на основании банковской выписки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="009E4017" w:rsidRPr="001D67F3">
        <w:rPr>
          <w:rFonts w:ascii="Times New Roman" w:hAnsi="Times New Roman" w:cs="Times New Roman"/>
          <w:sz w:val="24"/>
          <w:szCs w:val="24"/>
        </w:rPr>
        <w:t>и прилагаемого платёжного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="009E4017" w:rsidRPr="001D67F3">
        <w:rPr>
          <w:rFonts w:ascii="Times New Roman" w:hAnsi="Times New Roman" w:cs="Times New Roman"/>
          <w:sz w:val="24"/>
          <w:szCs w:val="24"/>
        </w:rPr>
        <w:t>документа (квитанция, реестр платежей). Целевые взносы жертвователи вносят на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="009E4017" w:rsidRPr="001D67F3">
        <w:rPr>
          <w:rFonts w:ascii="Times New Roman" w:hAnsi="Times New Roman" w:cs="Times New Roman"/>
          <w:sz w:val="24"/>
          <w:szCs w:val="24"/>
        </w:rPr>
        <w:t xml:space="preserve">лицевой внебюджетный счёт учреждения через отделения банка Российской Федерации, с которыми заключён договор Управлением по экономике и финансам администрации муниципального образования </w:t>
      </w:r>
      <w:proofErr w:type="spellStart"/>
      <w:r w:rsidR="009E4017" w:rsidRPr="001D67F3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9E4017" w:rsidRPr="001D67F3">
        <w:rPr>
          <w:rFonts w:ascii="Times New Roman" w:hAnsi="Times New Roman" w:cs="Times New Roman"/>
          <w:sz w:val="24"/>
          <w:szCs w:val="24"/>
        </w:rPr>
        <w:t xml:space="preserve"> района на обслуживание по приёму платежей.</w:t>
      </w:r>
    </w:p>
    <w:p w:rsidR="00A80DDA" w:rsidRPr="001D67F3" w:rsidRDefault="00A80DDA" w:rsidP="00A80D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5.4. Целевые взносы и добровольные пожертвования в виде материальных ценностей передаются актам приёма-передачи установленного образца и подписываются руководителем учреждения и жертвователем.</w:t>
      </w:r>
    </w:p>
    <w:p w:rsidR="009E4017" w:rsidRPr="001D67F3" w:rsidRDefault="00A80DD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5.5.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="009E4017" w:rsidRPr="001D67F3">
        <w:rPr>
          <w:rFonts w:ascii="Times New Roman" w:hAnsi="Times New Roman" w:cs="Times New Roman"/>
          <w:sz w:val="24"/>
          <w:szCs w:val="24"/>
        </w:rPr>
        <w:t>Налоговый учёт ведётся бухгалтерией учреждения с обязательным предоставлением отчёта об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и прибыли. Сведения налоговой декларации должны соответствовать данным налоговых регистров, Утверждённых Учётной политикой учреждения.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4017" w:rsidRPr="001D67F3" w:rsidRDefault="00A80DDA" w:rsidP="00A80D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7F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9E4017" w:rsidRPr="001D67F3">
        <w:rPr>
          <w:rFonts w:ascii="Times New Roman" w:hAnsi="Times New Roman" w:cs="Times New Roman"/>
          <w:b/>
          <w:bCs/>
          <w:sz w:val="24"/>
          <w:szCs w:val="24"/>
        </w:rPr>
        <w:t>Отчётность по целевым взносам и добровольным пожертвованиям.</w:t>
      </w:r>
    </w:p>
    <w:p w:rsidR="009E4017" w:rsidRPr="001D67F3" w:rsidRDefault="009E4017" w:rsidP="000C17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017" w:rsidRPr="001D67F3" w:rsidRDefault="00A80DD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6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.1. </w:t>
      </w:r>
      <w:r w:rsidR="009E4017" w:rsidRPr="001D67F3">
        <w:rPr>
          <w:rFonts w:ascii="Times New Roman" w:hAnsi="Times New Roman" w:cs="Times New Roman"/>
          <w:sz w:val="24"/>
          <w:szCs w:val="24"/>
        </w:rPr>
        <w:t>Учреждение предоставляет Учредителю, в налоговый орган отчёт по установленной форме в установленные законодательством сроки.</w:t>
      </w:r>
    </w:p>
    <w:p w:rsidR="00A80DDA" w:rsidRPr="001D67F3" w:rsidRDefault="00A80DDA" w:rsidP="00A80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7F3">
        <w:rPr>
          <w:rFonts w:ascii="Times New Roman" w:hAnsi="Times New Roman" w:cs="Times New Roman"/>
          <w:sz w:val="24"/>
          <w:szCs w:val="24"/>
        </w:rPr>
        <w:t>6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.2.  </w:t>
      </w:r>
      <w:r w:rsidRPr="001D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Общественный контроль </w:t>
      </w:r>
      <w:r w:rsidRPr="001D67F3">
        <w:rPr>
          <w:rFonts w:ascii="Times New Roman" w:hAnsi="Times New Roman" w:cs="Times New Roman"/>
          <w:sz w:val="24"/>
          <w:szCs w:val="24"/>
        </w:rPr>
        <w:t>о направлениях использования и израсходованных суммах целевых взносов и добровольных пожертвований</w:t>
      </w:r>
      <w:r w:rsidRPr="001D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осуществляет  орган </w:t>
      </w:r>
      <w:r w:rsidRPr="001D67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общественно-государственного управления Общее собрание МДОУ д/с №17 «Сосенка». </w:t>
      </w:r>
    </w:p>
    <w:p w:rsidR="009E4017" w:rsidRPr="001D67F3" w:rsidRDefault="000C17BA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 xml:space="preserve"> </w:t>
      </w:r>
      <w:r w:rsidR="009E4017" w:rsidRPr="001D67F3">
        <w:rPr>
          <w:rFonts w:ascii="Times New Roman" w:hAnsi="Times New Roman" w:cs="Times New Roman"/>
          <w:sz w:val="24"/>
          <w:szCs w:val="24"/>
        </w:rPr>
        <w:t xml:space="preserve">Учреждение обязано на родительских собраниях в установленные сроки и форме, но не реже одного раза в год, публично </w:t>
      </w:r>
      <w:proofErr w:type="gramStart"/>
      <w:r w:rsidR="009E4017" w:rsidRPr="001D67F3">
        <w:rPr>
          <w:rFonts w:ascii="Times New Roman" w:hAnsi="Times New Roman" w:cs="Times New Roman"/>
          <w:sz w:val="24"/>
          <w:szCs w:val="24"/>
        </w:rPr>
        <w:t>отчитываться о направлениях</w:t>
      </w:r>
      <w:proofErr w:type="gramEnd"/>
      <w:r w:rsidR="009E4017" w:rsidRPr="001D67F3">
        <w:rPr>
          <w:rFonts w:ascii="Times New Roman" w:hAnsi="Times New Roman" w:cs="Times New Roman"/>
          <w:sz w:val="24"/>
          <w:szCs w:val="24"/>
        </w:rPr>
        <w:t xml:space="preserve"> использования и израсходованных суммах целевых взносов и добровольных пожертвований. Отчёт должен содержать достоверную и полную информацию в доступной и наглядной форме</w:t>
      </w:r>
      <w:r w:rsidR="00A80DDA" w:rsidRPr="001D67F3">
        <w:rPr>
          <w:rFonts w:ascii="Times New Roman" w:hAnsi="Times New Roman" w:cs="Times New Roman"/>
          <w:sz w:val="24"/>
          <w:szCs w:val="24"/>
        </w:rPr>
        <w:t xml:space="preserve">, </w:t>
      </w:r>
      <w:r w:rsidR="009E4017" w:rsidRPr="001D67F3">
        <w:rPr>
          <w:rFonts w:ascii="Times New Roman" w:hAnsi="Times New Roman" w:cs="Times New Roman"/>
          <w:sz w:val="24"/>
          <w:szCs w:val="24"/>
        </w:rPr>
        <w:t>в обязательном порядке должен быть размещён на официальном сайте учреждения.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4017" w:rsidRPr="001D67F3" w:rsidRDefault="00C154BE" w:rsidP="00C154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7F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9E4017" w:rsidRPr="001D67F3">
        <w:rPr>
          <w:rFonts w:ascii="Times New Roman" w:hAnsi="Times New Roman" w:cs="Times New Roman"/>
          <w:b/>
          <w:bCs/>
          <w:sz w:val="24"/>
          <w:szCs w:val="24"/>
        </w:rPr>
        <w:t>Ответственность.</w:t>
      </w:r>
    </w:p>
    <w:p w:rsidR="009E4017" w:rsidRPr="001D67F3" w:rsidRDefault="009E4017" w:rsidP="000C17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17" w:rsidRPr="001D67F3" w:rsidRDefault="00C154BE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7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.1. </w:t>
      </w:r>
      <w:r w:rsidR="009E4017" w:rsidRPr="001D67F3">
        <w:rPr>
          <w:rFonts w:ascii="Times New Roman" w:hAnsi="Times New Roman" w:cs="Times New Roman"/>
          <w:sz w:val="24"/>
          <w:szCs w:val="24"/>
        </w:rPr>
        <w:t>Руководитель учреждения несёт персональную ответственность за соблюдение порядка привлечения дополнительной поддержки, в том числе за привлечение и использование целевых взносов, добровольных пожертвований в соответствии с настоящим Положением и действующим законодательством.</w:t>
      </w:r>
    </w:p>
    <w:p w:rsidR="009E4017" w:rsidRPr="001D67F3" w:rsidRDefault="001D67F3" w:rsidP="001D67F3">
      <w:pPr>
        <w:pStyle w:val="a3"/>
        <w:tabs>
          <w:tab w:val="left" w:pos="559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4017" w:rsidRPr="001D67F3" w:rsidRDefault="00C154BE" w:rsidP="00C154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7F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9E4017" w:rsidRPr="001D67F3">
        <w:rPr>
          <w:rFonts w:ascii="Times New Roman" w:hAnsi="Times New Roman" w:cs="Times New Roman"/>
          <w:b/>
          <w:bCs/>
          <w:sz w:val="24"/>
          <w:szCs w:val="24"/>
        </w:rPr>
        <w:t>Особые положения.</w:t>
      </w:r>
    </w:p>
    <w:p w:rsidR="009E4017" w:rsidRPr="001D67F3" w:rsidRDefault="009E4017" w:rsidP="000C17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17BA" w:rsidRPr="001D67F3" w:rsidRDefault="00C154BE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8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.1. </w:t>
      </w:r>
      <w:r w:rsidR="009E4017" w:rsidRPr="001D67F3">
        <w:rPr>
          <w:rFonts w:ascii="Times New Roman" w:hAnsi="Times New Roman" w:cs="Times New Roman"/>
          <w:sz w:val="24"/>
          <w:szCs w:val="24"/>
        </w:rPr>
        <w:t xml:space="preserve"> Запрещается отказывать законным представителям в приёме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9E4017" w:rsidRPr="001D67F3" w:rsidRDefault="00C154BE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8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.2. </w:t>
      </w:r>
      <w:r w:rsidR="009E4017" w:rsidRPr="001D67F3">
        <w:rPr>
          <w:rFonts w:ascii="Times New Roman" w:hAnsi="Times New Roman" w:cs="Times New Roman"/>
          <w:sz w:val="24"/>
          <w:szCs w:val="24"/>
        </w:rPr>
        <w:t>Запрещается принуждение со стороны работников учреждения к внесению законными представителями целевых взносов, добровольных пожертвований.</w:t>
      </w:r>
    </w:p>
    <w:p w:rsidR="009E4017" w:rsidRPr="001D67F3" w:rsidRDefault="00C154BE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7F3">
        <w:rPr>
          <w:rFonts w:ascii="Times New Roman" w:hAnsi="Times New Roman" w:cs="Times New Roman"/>
          <w:sz w:val="24"/>
          <w:szCs w:val="24"/>
        </w:rPr>
        <w:t>8</w:t>
      </w:r>
      <w:r w:rsidR="000C17BA" w:rsidRPr="001D67F3">
        <w:rPr>
          <w:rFonts w:ascii="Times New Roman" w:hAnsi="Times New Roman" w:cs="Times New Roman"/>
          <w:sz w:val="24"/>
          <w:szCs w:val="24"/>
        </w:rPr>
        <w:t xml:space="preserve">.3. </w:t>
      </w:r>
      <w:r w:rsidR="009E4017" w:rsidRPr="001D67F3">
        <w:rPr>
          <w:rFonts w:ascii="Times New Roman" w:hAnsi="Times New Roman" w:cs="Times New Roman"/>
          <w:sz w:val="24"/>
          <w:szCs w:val="24"/>
        </w:rPr>
        <w:t xml:space="preserve">Запрещается сбор целевых взносов и добровольных пожертвований в виде наличных денежных средств работниками учреждения. </w:t>
      </w:r>
    </w:p>
    <w:p w:rsidR="009E4017" w:rsidRPr="001D67F3" w:rsidRDefault="003D1824" w:rsidP="003D1824">
      <w:pPr>
        <w:pStyle w:val="Default"/>
        <w:jc w:val="right"/>
        <w:rPr>
          <w:rFonts w:ascii="Times New Roman" w:hAnsi="Times New Roman"/>
        </w:rPr>
      </w:pPr>
      <w:r w:rsidRPr="001D67F3">
        <w:rPr>
          <w:rFonts w:ascii="Times New Roman" w:hAnsi="Times New Roman"/>
        </w:rPr>
        <w:t xml:space="preserve"> </w:t>
      </w:r>
    </w:p>
    <w:p w:rsidR="009E4017" w:rsidRPr="001D67F3" w:rsidRDefault="009E4017" w:rsidP="000C1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E4017" w:rsidRPr="001D67F3" w:rsidSect="007F451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164C"/>
    <w:multiLevelType w:val="hybridMultilevel"/>
    <w:tmpl w:val="0CC061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1F890BEC"/>
    <w:multiLevelType w:val="hybridMultilevel"/>
    <w:tmpl w:val="F8C40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B6E21"/>
    <w:multiLevelType w:val="multilevel"/>
    <w:tmpl w:val="9B98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AB669D"/>
    <w:multiLevelType w:val="hybridMultilevel"/>
    <w:tmpl w:val="B1467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D289E"/>
    <w:multiLevelType w:val="hybridMultilevel"/>
    <w:tmpl w:val="03BE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F56404E"/>
    <w:multiLevelType w:val="hybridMultilevel"/>
    <w:tmpl w:val="86D06E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26298"/>
    <w:multiLevelType w:val="hybridMultilevel"/>
    <w:tmpl w:val="5580A03C"/>
    <w:lvl w:ilvl="0" w:tplc="2970302C">
      <w:start w:val="1"/>
      <w:numFmt w:val="bullet"/>
      <w:lvlText w:val="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9E6301A"/>
    <w:multiLevelType w:val="hybridMultilevel"/>
    <w:tmpl w:val="37E6CCC8"/>
    <w:lvl w:ilvl="0" w:tplc="A15009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02CA6">
      <w:numFmt w:val="none"/>
      <w:lvlText w:val=""/>
      <w:lvlJc w:val="left"/>
      <w:pPr>
        <w:tabs>
          <w:tab w:val="num" w:pos="360"/>
        </w:tabs>
      </w:pPr>
    </w:lvl>
    <w:lvl w:ilvl="2" w:tplc="3A3C5F9C">
      <w:numFmt w:val="none"/>
      <w:lvlText w:val=""/>
      <w:lvlJc w:val="left"/>
      <w:pPr>
        <w:tabs>
          <w:tab w:val="num" w:pos="360"/>
        </w:tabs>
      </w:pPr>
    </w:lvl>
    <w:lvl w:ilvl="3" w:tplc="42D69D04">
      <w:numFmt w:val="none"/>
      <w:lvlText w:val=""/>
      <w:lvlJc w:val="left"/>
      <w:pPr>
        <w:tabs>
          <w:tab w:val="num" w:pos="360"/>
        </w:tabs>
      </w:pPr>
    </w:lvl>
    <w:lvl w:ilvl="4" w:tplc="2D5C98F2">
      <w:numFmt w:val="none"/>
      <w:lvlText w:val=""/>
      <w:lvlJc w:val="left"/>
      <w:pPr>
        <w:tabs>
          <w:tab w:val="num" w:pos="360"/>
        </w:tabs>
      </w:pPr>
    </w:lvl>
    <w:lvl w:ilvl="5" w:tplc="E0C4557C">
      <w:numFmt w:val="none"/>
      <w:lvlText w:val=""/>
      <w:lvlJc w:val="left"/>
      <w:pPr>
        <w:tabs>
          <w:tab w:val="num" w:pos="360"/>
        </w:tabs>
      </w:pPr>
    </w:lvl>
    <w:lvl w:ilvl="6" w:tplc="F66C2076">
      <w:numFmt w:val="none"/>
      <w:lvlText w:val=""/>
      <w:lvlJc w:val="left"/>
      <w:pPr>
        <w:tabs>
          <w:tab w:val="num" w:pos="360"/>
        </w:tabs>
      </w:pPr>
    </w:lvl>
    <w:lvl w:ilvl="7" w:tplc="D02E0584">
      <w:numFmt w:val="none"/>
      <w:lvlText w:val=""/>
      <w:lvlJc w:val="left"/>
      <w:pPr>
        <w:tabs>
          <w:tab w:val="num" w:pos="360"/>
        </w:tabs>
      </w:pPr>
    </w:lvl>
    <w:lvl w:ilvl="8" w:tplc="EEEC8D6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23050A6"/>
    <w:multiLevelType w:val="hybridMultilevel"/>
    <w:tmpl w:val="53403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43686A"/>
    <w:multiLevelType w:val="hybridMultilevel"/>
    <w:tmpl w:val="0AF49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7B925996"/>
    <w:multiLevelType w:val="hybridMultilevel"/>
    <w:tmpl w:val="520C0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987232"/>
    <w:multiLevelType w:val="hybridMultilevel"/>
    <w:tmpl w:val="75F82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18"/>
    <w:rsid w:val="00030769"/>
    <w:rsid w:val="00051532"/>
    <w:rsid w:val="000A0A11"/>
    <w:rsid w:val="000A2D36"/>
    <w:rsid w:val="000C17BA"/>
    <w:rsid w:val="000E1681"/>
    <w:rsid w:val="000E538F"/>
    <w:rsid w:val="0010756A"/>
    <w:rsid w:val="001355A6"/>
    <w:rsid w:val="0017757D"/>
    <w:rsid w:val="001D67F3"/>
    <w:rsid w:val="001E4FEB"/>
    <w:rsid w:val="001E5D4A"/>
    <w:rsid w:val="00203064"/>
    <w:rsid w:val="002B6D38"/>
    <w:rsid w:val="003764B8"/>
    <w:rsid w:val="00384ECE"/>
    <w:rsid w:val="003C0DCD"/>
    <w:rsid w:val="003C75BA"/>
    <w:rsid w:val="003D1824"/>
    <w:rsid w:val="003D38A4"/>
    <w:rsid w:val="0040624D"/>
    <w:rsid w:val="00530A87"/>
    <w:rsid w:val="005F2E59"/>
    <w:rsid w:val="00646643"/>
    <w:rsid w:val="00707FDE"/>
    <w:rsid w:val="00757CC2"/>
    <w:rsid w:val="00782774"/>
    <w:rsid w:val="007F3504"/>
    <w:rsid w:val="007F4518"/>
    <w:rsid w:val="00802CBA"/>
    <w:rsid w:val="00802CF8"/>
    <w:rsid w:val="00813FB2"/>
    <w:rsid w:val="0087072E"/>
    <w:rsid w:val="00893203"/>
    <w:rsid w:val="0089734A"/>
    <w:rsid w:val="008A4E26"/>
    <w:rsid w:val="009E4017"/>
    <w:rsid w:val="009F40C8"/>
    <w:rsid w:val="009F7A5F"/>
    <w:rsid w:val="00A44006"/>
    <w:rsid w:val="00A80DDA"/>
    <w:rsid w:val="00A96F67"/>
    <w:rsid w:val="00B3032A"/>
    <w:rsid w:val="00B65D0F"/>
    <w:rsid w:val="00BD4DE3"/>
    <w:rsid w:val="00BF452A"/>
    <w:rsid w:val="00C154BE"/>
    <w:rsid w:val="00C5753D"/>
    <w:rsid w:val="00CB5DB8"/>
    <w:rsid w:val="00DB376D"/>
    <w:rsid w:val="00E15623"/>
    <w:rsid w:val="00E45F7C"/>
    <w:rsid w:val="00E50DC2"/>
    <w:rsid w:val="00E845FE"/>
    <w:rsid w:val="00E873AB"/>
    <w:rsid w:val="00EA1C52"/>
    <w:rsid w:val="00EB1307"/>
    <w:rsid w:val="00F1066E"/>
    <w:rsid w:val="00F751B6"/>
    <w:rsid w:val="00FE05FC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B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4518"/>
    <w:pPr>
      <w:ind w:left="720"/>
    </w:pPr>
  </w:style>
  <w:style w:type="paragraph" w:customStyle="1" w:styleId="Default">
    <w:name w:val="Default"/>
    <w:uiPriority w:val="99"/>
    <w:rsid w:val="00813F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4">
    <w:name w:val="Содержимое таблицы"/>
    <w:basedOn w:val="a"/>
    <w:rsid w:val="000C17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7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B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4518"/>
    <w:pPr>
      <w:ind w:left="720"/>
    </w:pPr>
  </w:style>
  <w:style w:type="paragraph" w:customStyle="1" w:styleId="Default">
    <w:name w:val="Default"/>
    <w:uiPriority w:val="99"/>
    <w:rsid w:val="00813F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4">
    <w:name w:val="Содержимое таблицы"/>
    <w:basedOn w:val="a"/>
    <w:rsid w:val="000C17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7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 4 "Олимпийский"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</cp:lastModifiedBy>
  <cp:revision>3</cp:revision>
  <cp:lastPrinted>2015-01-22T05:24:00Z</cp:lastPrinted>
  <dcterms:created xsi:type="dcterms:W3CDTF">2016-04-19T06:32:00Z</dcterms:created>
  <dcterms:modified xsi:type="dcterms:W3CDTF">2016-04-19T06:34:00Z</dcterms:modified>
</cp:coreProperties>
</file>